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39" w:rsidRPr="003A2C39" w:rsidRDefault="003A2C39" w:rsidP="003A2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A2C39">
        <w:rPr>
          <w:rFonts w:ascii="Times New Roman" w:eastAsia="Calibri" w:hAnsi="Times New Roman" w:cs="Times New Roman"/>
          <w:b/>
          <w:sz w:val="28"/>
          <w:szCs w:val="24"/>
        </w:rPr>
        <w:t>Учебный план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C3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Учебный план МАДОУ «Новомирский детский сад «Березка</w:t>
      </w:r>
      <w:proofErr w:type="gramStart"/>
      <w:r w:rsidRPr="003A2C39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3A2C39">
        <w:rPr>
          <w:rFonts w:ascii="Times New Roman" w:eastAsia="Calibri" w:hAnsi="Times New Roman" w:cs="Times New Roman"/>
          <w:sz w:val="24"/>
          <w:szCs w:val="24"/>
        </w:rPr>
        <w:t>далее - ДОО) является нормативным документом, устанавливающим объем образовательной деятельности по реализуемой основной образовательной программе дошкольного образования (далее - ООП).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A2C39">
        <w:rPr>
          <w:rFonts w:ascii="Times New Roman" w:eastAsia="Calibri" w:hAnsi="Times New Roman" w:cs="Times New Roman"/>
          <w:sz w:val="24"/>
          <w:szCs w:val="24"/>
        </w:rPr>
        <w:t>Учебный план составлен в соответствии с действующим законодательством и отражает особенности организации образовательной деятельности в ДОО. Учебный план является механизмом реализации ООП МАДОУ, состоит из двух частей - обязательной и части, формируемой участниками образовательных отношений.</w:t>
      </w:r>
    </w:p>
    <w:bookmarkEnd w:id="0"/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Основанием для разработки учебного плана является ООП ДОО.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2C39">
        <w:rPr>
          <w:rFonts w:ascii="Times New Roman" w:eastAsia="Calibri" w:hAnsi="Times New Roman" w:cs="Times New Roman"/>
          <w:sz w:val="24"/>
          <w:szCs w:val="24"/>
        </w:rPr>
        <w:t>Режим занятий установлен в соответствии с нормами СанПиН 2.4.1.3049-13 "Санитарно-эпидемиологическими требованиями к устройству, содержанию и организации режима работы дошкольных образовательных организаций", "Порядком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утвержденным приказом Министерства образования и науки Российской Федерации от 30 августа 2013 г.№ 1014 г. Москва.</w:t>
      </w:r>
      <w:proofErr w:type="gramEnd"/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организованной образовательной деятельности для </w:t>
      </w:r>
      <w:proofErr w:type="gramStart"/>
      <w:r w:rsidRPr="003A2C3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A2C39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более: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от 2 до 3 лет (вторая подгруппа раннего возраста) - 10 минут;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от 3 до 4 лет (младшая подгруппа) - 15 минут;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от 4 до 5 лет (средняя подгруппа) - 20 минут;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от 5 до 6 лет (старшая подгруппа) - 20-25 минут;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2C39">
        <w:rPr>
          <w:rFonts w:ascii="Times New Roman" w:eastAsia="Calibri" w:hAnsi="Times New Roman" w:cs="Times New Roman"/>
          <w:sz w:val="24"/>
          <w:szCs w:val="24"/>
        </w:rPr>
        <w:t>* от 6 до 7 лет (подготовительная подгруппа) - 30 минут (п.11.10.</w:t>
      </w:r>
      <w:proofErr w:type="gramEnd"/>
      <w:r w:rsidRPr="003A2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2C39">
        <w:rPr>
          <w:rFonts w:ascii="Times New Roman" w:eastAsia="Calibri" w:hAnsi="Times New Roman" w:cs="Times New Roman"/>
          <w:sz w:val="24"/>
          <w:szCs w:val="24"/>
        </w:rPr>
        <w:t>СанПиН 2.4.1.3049-13).</w:t>
      </w:r>
      <w:proofErr w:type="gramEnd"/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не превышает: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во второй подгруппе раннего возраста – 20 минут,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 младшей подгруппе - 30 минут,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 средней подгруппе - 40 минут,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 старшей подгруппе - 45 минут,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 подготовительной подгруппе - 1 ч. 30 минут.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проводятся физкультурные минутки.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Перерывы между периодами организованной образовательной деятельности - не менее 10 минут (п.11.11 СанПиН 2.4.1.3049-13).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В теплое время года организованная образовательная деятельность осуществляется на участке во время прогулки.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Организованная образовательная деятельность по физическому развитию детей организуется не менее 3 раз в неделю. Ее длительность зависит от возраста детей и составляет: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во второй подгруппе раннего возраста – 10 минут,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 младшей подгруппе - 15 минут,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 средней подгруппе - 20 минут,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 старшей подгруппе - 25 минут,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- в подготовительной подгруппе - 30 минут.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Один раз в неделю для детей 3 - 7 лет круглогодично проводится ООД по физической культуре на открытом воздухе, проведение которых определяется заведующим ДО</w:t>
      </w:r>
      <w:proofErr w:type="gramStart"/>
      <w:r w:rsidRPr="003A2C39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3A2C39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климатических условий.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При неблагоприятных погодных условиях третье физкультурное занятие проводится в помещении.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протяжении 5 лет освоения ООП с </w:t>
      </w:r>
      <w:proofErr w:type="gramStart"/>
      <w:r w:rsidRPr="003A2C3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A2C39">
        <w:rPr>
          <w:rFonts w:ascii="Times New Roman" w:eastAsia="Calibri" w:hAnsi="Times New Roman" w:cs="Times New Roman"/>
          <w:sz w:val="24"/>
          <w:szCs w:val="24"/>
        </w:rPr>
        <w:t xml:space="preserve"> проводятся следующие занятия (организованная образовательная деятельность):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физическая культура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ознакомление с окружающим миром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формирование элементарных математических представлений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развитие речи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рисование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лепка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аппликация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* музыка</w:t>
      </w: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2C39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учебного плана</w:t>
      </w:r>
    </w:p>
    <w:p w:rsidR="003A2C39" w:rsidRPr="003A2C39" w:rsidRDefault="003A2C39" w:rsidP="003A2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5670"/>
      </w:tblGrid>
      <w:tr w:rsidR="003A2C39" w:rsidRPr="003A2C39" w:rsidTr="00FE2596">
        <w:tc>
          <w:tcPr>
            <w:tcW w:w="421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(организованной образовательной деятельности)</w:t>
            </w:r>
          </w:p>
        </w:tc>
      </w:tr>
      <w:tr w:rsidR="003A2C39" w:rsidRPr="003A2C39" w:rsidTr="00FE2596">
        <w:trPr>
          <w:trHeight w:val="413"/>
        </w:trPr>
        <w:tc>
          <w:tcPr>
            <w:tcW w:w="421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Занятий в год</w:t>
            </w:r>
          </w:p>
        </w:tc>
      </w:tr>
      <w:tr w:rsidR="003A2C39" w:rsidRPr="003A2C39" w:rsidTr="00FE2596">
        <w:trPr>
          <w:trHeight w:val="279"/>
        </w:trPr>
        <w:tc>
          <w:tcPr>
            <w:tcW w:w="421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подгруппа раннего возраста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  <w:tr w:rsidR="003A2C39" w:rsidRPr="003A2C39" w:rsidTr="00FE2596">
        <w:trPr>
          <w:trHeight w:val="279"/>
        </w:trPr>
        <w:tc>
          <w:tcPr>
            <w:tcW w:w="421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  <w:tr w:rsidR="003A2C39" w:rsidRPr="003A2C39" w:rsidTr="00FE2596">
        <w:trPr>
          <w:trHeight w:val="287"/>
        </w:trPr>
        <w:tc>
          <w:tcPr>
            <w:tcW w:w="421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tabs>
                <w:tab w:val="center" w:pos="2316"/>
                <w:tab w:val="right" w:pos="463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  <w:tr w:rsidR="003A2C39" w:rsidRPr="003A2C39" w:rsidTr="00FE2596">
        <w:tc>
          <w:tcPr>
            <w:tcW w:w="421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3A2C39" w:rsidRPr="003A2C39" w:rsidTr="00FE2596">
        <w:tc>
          <w:tcPr>
            <w:tcW w:w="421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3A2C39" w:rsidRPr="003A2C39" w:rsidTr="00FE2596">
        <w:tc>
          <w:tcPr>
            <w:tcW w:w="421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2052</w:t>
            </w:r>
          </w:p>
        </w:tc>
      </w:tr>
    </w:tbl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2C39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содержания образовательной деятельности </w:t>
      </w:r>
      <w:proofErr w:type="gramStart"/>
      <w:r w:rsidRPr="003A2C3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3A2C3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C39">
        <w:rPr>
          <w:rFonts w:ascii="Times New Roman" w:eastAsia="Calibri" w:hAnsi="Times New Roman" w:cs="Times New Roman"/>
          <w:sz w:val="24"/>
          <w:szCs w:val="24"/>
        </w:rPr>
        <w:t>В учебный план включена образовательная деятельность по следующим образовательным областям: "Физическое развитие", "Социально-коммуникативное развитие", "Речевое развитие", "Познавательное развитие", "Художественно-эстетическое развитие"</w:t>
      </w:r>
    </w:p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5378"/>
        <w:gridCol w:w="4824"/>
      </w:tblGrid>
      <w:tr w:rsidR="003A2C39" w:rsidRPr="003A2C39" w:rsidTr="00FE2596">
        <w:tc>
          <w:tcPr>
            <w:tcW w:w="3767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378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 возрастам</w:t>
            </w:r>
          </w:p>
        </w:tc>
      </w:tr>
      <w:tr w:rsidR="003A2C39" w:rsidRPr="003A2C39" w:rsidTr="00FE2596">
        <w:tc>
          <w:tcPr>
            <w:tcW w:w="3767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5378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элементарных математических представлений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-Ознакомление с окружающим миром</w:t>
            </w:r>
          </w:p>
        </w:tc>
        <w:tc>
          <w:tcPr>
            <w:tcW w:w="4824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Со второй группы раннего возраста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Со второй группы раннего возраста</w:t>
            </w:r>
          </w:p>
        </w:tc>
      </w:tr>
      <w:tr w:rsidR="003A2C39" w:rsidRPr="003A2C39" w:rsidTr="00FE2596">
        <w:trPr>
          <w:trHeight w:val="347"/>
        </w:trPr>
        <w:tc>
          <w:tcPr>
            <w:tcW w:w="3767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378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речи</w:t>
            </w:r>
          </w:p>
        </w:tc>
        <w:tc>
          <w:tcPr>
            <w:tcW w:w="4824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Со второй группы раннего возраста</w:t>
            </w:r>
          </w:p>
        </w:tc>
      </w:tr>
      <w:tr w:rsidR="003A2C39" w:rsidRPr="003A2C39" w:rsidTr="00FE2596">
        <w:tc>
          <w:tcPr>
            <w:tcW w:w="3767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«Художественно-эстетическое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5378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 Рисование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 Лепка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 Аппликация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4824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Со второй группы раннего возраста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Со второй группы раннего возраста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 младшей группы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Со второй группы раннего возраста</w:t>
            </w:r>
          </w:p>
        </w:tc>
      </w:tr>
      <w:tr w:rsidR="003A2C39" w:rsidRPr="003A2C39" w:rsidTr="00FE2596">
        <w:tc>
          <w:tcPr>
            <w:tcW w:w="3767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5378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-Физическая культура в помещении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(группа/музыкально-физкультурный зал)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-Физическая культура на воздухе</w:t>
            </w:r>
          </w:p>
        </w:tc>
        <w:tc>
          <w:tcPr>
            <w:tcW w:w="4824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Со второй группы раннего возраста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 младшей группы</w:t>
            </w:r>
          </w:p>
        </w:tc>
      </w:tr>
    </w:tbl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2C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Планирование организованной образовательной деятельности при работе по пятидневной неделе</w:t>
      </w:r>
    </w:p>
    <w:p w:rsidR="003A2C39" w:rsidRPr="003A2C39" w:rsidRDefault="003A2C39" w:rsidP="003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в возрасте от 1,6-2 лет в МАДОУ «Новомирский детский сад «Березка » проводят игры-занятия: </w:t>
      </w:r>
    </w:p>
    <w:p w:rsidR="003A2C39" w:rsidRPr="003A2C39" w:rsidRDefault="003A2C39" w:rsidP="003A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ориентировки в окружающем и развитие речи, </w:t>
      </w:r>
    </w:p>
    <w:p w:rsidR="003A2C39" w:rsidRPr="003A2C39" w:rsidRDefault="003A2C39" w:rsidP="003A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движений, </w:t>
      </w:r>
    </w:p>
    <w:p w:rsidR="003A2C39" w:rsidRPr="003A2C39" w:rsidRDefault="003A2C39" w:rsidP="003A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со строительным материалом, </w:t>
      </w:r>
    </w:p>
    <w:p w:rsidR="003A2C39" w:rsidRPr="003A2C39" w:rsidRDefault="003A2C39" w:rsidP="003A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дидактическим материалом, </w:t>
      </w:r>
    </w:p>
    <w:p w:rsidR="003A2C39" w:rsidRPr="003A2C39" w:rsidRDefault="003A2C39" w:rsidP="003A2C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воспитание. </w:t>
      </w:r>
    </w:p>
    <w:p w:rsidR="003A2C39" w:rsidRPr="003A2C39" w:rsidRDefault="003A2C39" w:rsidP="003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игр – занятий составляет 6-8 минут.</w:t>
      </w:r>
    </w:p>
    <w:p w:rsidR="003A2C39" w:rsidRPr="003A2C39" w:rsidRDefault="003A2C39" w:rsidP="003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игр – занятий на пятидневную неделю для детей от 1,6-2 лет</w:t>
      </w:r>
    </w:p>
    <w:p w:rsidR="003A2C39" w:rsidRPr="003A2C39" w:rsidRDefault="003A2C39" w:rsidP="003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1843"/>
      </w:tblGrid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игр - занятий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 – 2 года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3/18 мин.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2/12 мин.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занятия со строительным материалом (настольным, напольным)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1/6 мин.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занятия с дидактическим материалом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2/12 мин.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всего количество ООД/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2/12 мин.</w:t>
            </w:r>
          </w:p>
        </w:tc>
      </w:tr>
      <w:tr w:rsidR="003A2C39" w:rsidRPr="003A2C39" w:rsidTr="00FE2596">
        <w:tc>
          <w:tcPr>
            <w:tcW w:w="807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ООД (общее количество времени) в неделю</w:t>
            </w:r>
          </w:p>
        </w:tc>
        <w:tc>
          <w:tcPr>
            <w:tcW w:w="18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</w:tr>
    </w:tbl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2C39">
        <w:rPr>
          <w:rFonts w:ascii="Times New Roman" w:eastAsia="Calibri" w:hAnsi="Times New Roman" w:cs="Times New Roman"/>
          <w:b/>
          <w:sz w:val="24"/>
          <w:szCs w:val="24"/>
        </w:rPr>
        <w:t>Ранний возраст (2-3 года)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4111"/>
        <w:gridCol w:w="1843"/>
        <w:gridCol w:w="1701"/>
        <w:gridCol w:w="1843"/>
      </w:tblGrid>
      <w:tr w:rsidR="003A2C39" w:rsidRPr="003A2C39" w:rsidTr="00FE2596">
        <w:trPr>
          <w:trHeight w:val="268"/>
        </w:trPr>
        <w:tc>
          <w:tcPr>
            <w:tcW w:w="3543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2C39" w:rsidRPr="003A2C39" w:rsidTr="00FE2596">
        <w:trPr>
          <w:trHeight w:val="275"/>
        </w:trPr>
        <w:tc>
          <w:tcPr>
            <w:tcW w:w="3543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3A2C39" w:rsidRPr="003A2C39" w:rsidTr="00FE2596">
        <w:tc>
          <w:tcPr>
            <w:tcW w:w="3543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</w:t>
            </w:r>
          </w:p>
        </w:tc>
        <w:tc>
          <w:tcPr>
            <w:tcW w:w="4111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элементарных математических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A2C39" w:rsidRPr="003A2C39" w:rsidTr="00FE2596">
        <w:tc>
          <w:tcPr>
            <w:tcW w:w="3543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A2C39" w:rsidRPr="003A2C39" w:rsidTr="00FE2596">
        <w:tc>
          <w:tcPr>
            <w:tcW w:w="3543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4111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A2C39" w:rsidRPr="003A2C39" w:rsidTr="00FE2596">
        <w:trPr>
          <w:trHeight w:val="420"/>
        </w:trPr>
        <w:tc>
          <w:tcPr>
            <w:tcW w:w="3543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«Художественно-эстетическое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A2C39" w:rsidRPr="003A2C39" w:rsidTr="00FE2596">
        <w:trPr>
          <w:trHeight w:val="330"/>
        </w:trPr>
        <w:tc>
          <w:tcPr>
            <w:tcW w:w="3543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A2C39" w:rsidRPr="003A2C39" w:rsidTr="00FE2596">
        <w:trPr>
          <w:trHeight w:val="345"/>
        </w:trPr>
        <w:tc>
          <w:tcPr>
            <w:tcW w:w="3543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2C39" w:rsidRPr="003A2C39" w:rsidTr="00FE2596">
        <w:trPr>
          <w:trHeight w:val="345"/>
        </w:trPr>
        <w:tc>
          <w:tcPr>
            <w:tcW w:w="3543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A2C39" w:rsidRPr="003A2C39" w:rsidTr="00FE2596">
        <w:trPr>
          <w:trHeight w:val="285"/>
        </w:trPr>
        <w:tc>
          <w:tcPr>
            <w:tcW w:w="3543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развитие»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A2C39" w:rsidRPr="003A2C39" w:rsidTr="00FE2596">
        <w:trPr>
          <w:trHeight w:val="252"/>
        </w:trPr>
        <w:tc>
          <w:tcPr>
            <w:tcW w:w="3543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A2C39" w:rsidRPr="003A2C39" w:rsidTr="00FE2596">
        <w:trPr>
          <w:trHeight w:val="345"/>
        </w:trPr>
        <w:tc>
          <w:tcPr>
            <w:tcW w:w="7654" w:type="dxa"/>
            <w:gridSpan w:val="2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</w:tr>
    </w:tbl>
    <w:p w:rsidR="003A2C39" w:rsidRPr="003A2C39" w:rsidRDefault="003A2C39" w:rsidP="003A2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2C39">
        <w:rPr>
          <w:rFonts w:ascii="Times New Roman" w:eastAsia="Calibri" w:hAnsi="Times New Roman" w:cs="Times New Roman"/>
          <w:b/>
          <w:sz w:val="24"/>
          <w:szCs w:val="24"/>
        </w:rPr>
        <w:t>Дошкольный возраст (3-7 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229"/>
        <w:gridCol w:w="910"/>
        <w:gridCol w:w="820"/>
        <w:gridCol w:w="576"/>
        <w:gridCol w:w="910"/>
        <w:gridCol w:w="820"/>
        <w:gridCol w:w="576"/>
        <w:gridCol w:w="910"/>
        <w:gridCol w:w="820"/>
        <w:gridCol w:w="576"/>
        <w:gridCol w:w="910"/>
        <w:gridCol w:w="820"/>
        <w:gridCol w:w="930"/>
      </w:tblGrid>
      <w:tr w:rsidR="003A2C39" w:rsidRPr="003A2C39" w:rsidTr="00FE2596">
        <w:trPr>
          <w:trHeight w:val="690"/>
        </w:trPr>
        <w:tc>
          <w:tcPr>
            <w:tcW w:w="2588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к школе группа</w:t>
            </w:r>
          </w:p>
        </w:tc>
      </w:tr>
      <w:tr w:rsidR="003A2C39" w:rsidRPr="003A2C39" w:rsidTr="00FE2596">
        <w:trPr>
          <w:trHeight w:val="453"/>
        </w:trPr>
        <w:tc>
          <w:tcPr>
            <w:tcW w:w="2588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2C39" w:rsidRPr="003A2C39" w:rsidTr="00FE2596">
        <w:trPr>
          <w:trHeight w:val="900"/>
        </w:trPr>
        <w:tc>
          <w:tcPr>
            <w:tcW w:w="2588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3A2C39" w:rsidRPr="003A2C39" w:rsidTr="00FE2596">
        <w:tc>
          <w:tcPr>
            <w:tcW w:w="2588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22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элементарных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A2C39" w:rsidRPr="003A2C39" w:rsidTr="00FE2596">
        <w:tc>
          <w:tcPr>
            <w:tcW w:w="2588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окружающим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A2C39" w:rsidRPr="003A2C39" w:rsidTr="00FE2596">
        <w:tc>
          <w:tcPr>
            <w:tcW w:w="2588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«Речевое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22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A2C39" w:rsidRPr="003A2C39" w:rsidTr="00FE2596">
        <w:trPr>
          <w:trHeight w:val="420"/>
        </w:trPr>
        <w:tc>
          <w:tcPr>
            <w:tcW w:w="2588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«Художественно-эстетическое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A2C39" w:rsidRPr="003A2C39" w:rsidTr="00FE2596">
        <w:trPr>
          <w:trHeight w:val="330"/>
        </w:trPr>
        <w:tc>
          <w:tcPr>
            <w:tcW w:w="2588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A2C39" w:rsidRPr="003A2C39" w:rsidTr="00FE2596">
        <w:trPr>
          <w:trHeight w:val="345"/>
        </w:trPr>
        <w:tc>
          <w:tcPr>
            <w:tcW w:w="2588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A2C39" w:rsidRPr="003A2C39" w:rsidTr="00FE2596">
        <w:trPr>
          <w:trHeight w:val="345"/>
        </w:trPr>
        <w:tc>
          <w:tcPr>
            <w:tcW w:w="2588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A2C39" w:rsidRPr="003A2C39" w:rsidTr="00FE2596">
        <w:trPr>
          <w:trHeight w:val="300"/>
        </w:trPr>
        <w:tc>
          <w:tcPr>
            <w:tcW w:w="2588" w:type="dxa"/>
            <w:vMerge w:val="restart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развитие»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  <w:proofErr w:type="gramStart"/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3A2C39" w:rsidRPr="003A2C39" w:rsidTr="00FE2596">
        <w:trPr>
          <w:trHeight w:val="240"/>
        </w:trPr>
        <w:tc>
          <w:tcPr>
            <w:tcW w:w="2588" w:type="dxa"/>
            <w:vMerge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</w:t>
            </w:r>
            <w:proofErr w:type="gramStart"/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A2C39" w:rsidRPr="003A2C39" w:rsidTr="00FE2596">
        <w:trPr>
          <w:trHeight w:val="345"/>
        </w:trPr>
        <w:tc>
          <w:tcPr>
            <w:tcW w:w="4817" w:type="dxa"/>
            <w:gridSpan w:val="2"/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C39" w:rsidRPr="003A2C39" w:rsidRDefault="003A2C39" w:rsidP="003A2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</w:p>
        </w:tc>
      </w:tr>
    </w:tbl>
    <w:p w:rsidR="003A2C39" w:rsidRPr="003A2C39" w:rsidRDefault="003A2C39" w:rsidP="003A2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945" w:rsidRPr="003A2C39" w:rsidRDefault="00E43945">
      <w:pPr>
        <w:rPr>
          <w:rFonts w:ascii="Times New Roman" w:hAnsi="Times New Roman" w:cs="Times New Roman"/>
          <w:sz w:val="24"/>
          <w:szCs w:val="24"/>
        </w:rPr>
      </w:pPr>
    </w:p>
    <w:sectPr w:rsidR="00E43945" w:rsidRPr="003A2C39" w:rsidSect="003A2C3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12C"/>
    <w:multiLevelType w:val="hybridMultilevel"/>
    <w:tmpl w:val="E7DC83B6"/>
    <w:lvl w:ilvl="0" w:tplc="C5D40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4A"/>
    <w:rsid w:val="003A2C39"/>
    <w:rsid w:val="00BE314A"/>
    <w:rsid w:val="00E4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2020-10-18T16:58:00Z</dcterms:created>
  <dcterms:modified xsi:type="dcterms:W3CDTF">2020-10-18T16:59:00Z</dcterms:modified>
</cp:coreProperties>
</file>