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9" w:rsidRPr="00CA12A9" w:rsidRDefault="00CA12A9" w:rsidP="00253A31">
      <w:pPr>
        <w:spacing w:after="0"/>
        <w:jc w:val="right"/>
        <w:rPr>
          <w:rFonts w:ascii="Times New Roman" w:hAnsi="Times New Roman" w:cs="Times New Roman"/>
        </w:rPr>
      </w:pPr>
      <w:r w:rsidRPr="00CA12A9">
        <w:rPr>
          <w:rFonts w:ascii="Times New Roman" w:hAnsi="Times New Roman" w:cs="Times New Roman"/>
        </w:rPr>
        <w:t>Утверждено</w:t>
      </w:r>
    </w:p>
    <w:p w:rsidR="00CA12A9" w:rsidRPr="00CA12A9" w:rsidRDefault="00CA12A9" w:rsidP="00253A31">
      <w:pPr>
        <w:spacing w:after="0"/>
        <w:jc w:val="right"/>
        <w:rPr>
          <w:rFonts w:ascii="Times New Roman" w:hAnsi="Times New Roman" w:cs="Times New Roman"/>
        </w:rPr>
      </w:pPr>
      <w:r w:rsidRPr="00CA12A9">
        <w:rPr>
          <w:rFonts w:ascii="Times New Roman" w:hAnsi="Times New Roman" w:cs="Times New Roman"/>
        </w:rPr>
        <w:t>Приказом заведующего МАДОУ</w:t>
      </w:r>
    </w:p>
    <w:p w:rsidR="00CA12A9" w:rsidRPr="00CA12A9" w:rsidRDefault="00CA12A9" w:rsidP="00253A31">
      <w:pPr>
        <w:spacing w:after="0"/>
        <w:jc w:val="right"/>
        <w:rPr>
          <w:rFonts w:ascii="Times New Roman" w:hAnsi="Times New Roman" w:cs="Times New Roman"/>
        </w:rPr>
      </w:pPr>
      <w:r w:rsidRPr="00CA12A9">
        <w:rPr>
          <w:rFonts w:ascii="Times New Roman" w:hAnsi="Times New Roman" w:cs="Times New Roman"/>
        </w:rPr>
        <w:t>«Новомирский детский сад «Берёзка»</w:t>
      </w:r>
    </w:p>
    <w:p w:rsidR="00CA12A9" w:rsidRPr="00CA12A9" w:rsidRDefault="00CA12A9" w:rsidP="00253A31">
      <w:pPr>
        <w:spacing w:after="0"/>
        <w:jc w:val="right"/>
        <w:rPr>
          <w:rFonts w:ascii="Times New Roman" w:hAnsi="Times New Roman" w:cs="Times New Roman"/>
        </w:rPr>
      </w:pPr>
      <w:r w:rsidRPr="00CA12A9">
        <w:rPr>
          <w:rFonts w:ascii="Times New Roman" w:hAnsi="Times New Roman" w:cs="Times New Roman"/>
        </w:rPr>
        <w:t>_____________/Е.В. Сахарова</w:t>
      </w:r>
    </w:p>
    <w:p w:rsidR="00CA12A9" w:rsidRPr="00CA12A9" w:rsidRDefault="00CA12A9" w:rsidP="00253A31">
      <w:pPr>
        <w:spacing w:after="0"/>
        <w:jc w:val="right"/>
        <w:rPr>
          <w:rFonts w:ascii="Times New Roman" w:hAnsi="Times New Roman" w:cs="Times New Roman"/>
        </w:rPr>
      </w:pPr>
      <w:r w:rsidRPr="00CA12A9">
        <w:rPr>
          <w:rFonts w:ascii="Times New Roman" w:hAnsi="Times New Roman" w:cs="Times New Roman"/>
        </w:rPr>
        <w:t>ПРИКАЗ №69 от 18.08.2019</w:t>
      </w:r>
    </w:p>
    <w:p w:rsidR="00CA12A9" w:rsidRDefault="00CA12A9" w:rsidP="00253A31">
      <w:pPr>
        <w:spacing w:after="0"/>
        <w:jc w:val="right"/>
      </w:pPr>
    </w:p>
    <w:p w:rsidR="00253A31" w:rsidRDefault="00253A31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Default="00CA12A9" w:rsidP="00253A3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CA12A9" w:rsidRPr="00CA12A9" w:rsidRDefault="00CA12A9" w:rsidP="00CA12A9">
      <w:pPr>
        <w:spacing w:after="0"/>
        <w:jc w:val="center"/>
        <w:rPr>
          <w:b/>
          <w:sz w:val="28"/>
          <w:szCs w:val="28"/>
        </w:rPr>
      </w:pPr>
      <w:r w:rsidRPr="00CA12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МЕТОДИЧЕСКИЕ МАТЕРИАЛЫ И ИНЫЙ УЧЕБНЫЕ ИЗДАНИЯ, ИСПОЛЬЗУЕМЫЕ ДЛЯ РЕАЛИЗАЦИИ ОСНОВНОЙ ОБРАЗОВАТЕЛЬНОЙ ПРОГРАММЫ ДОШКОЛЬНОГО ОБРАЗОВАНИЯ МУНИЦИПАЛЬНОГО АВТОНОМНОГО ДОШКОЛЬНОГО ОБРАЗОАТЕЛЬНОГО УЧРЕЖДЕНИЯ «Новомирский детский сад «Берёзка» на 01.09.2019 г</w:t>
      </w:r>
    </w:p>
    <w:p w:rsidR="00CA12A9" w:rsidRP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A9" w:rsidRDefault="00CA12A9" w:rsidP="00253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Новый Мир.</w:t>
      </w:r>
    </w:p>
    <w:p w:rsidR="002C75B8" w:rsidRPr="008716B6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8716B6">
        <w:rPr>
          <w:rFonts w:ascii="Times New Roman" w:hAnsi="Times New Roman" w:cs="Times New Roman"/>
          <w:b/>
          <w:color w:val="000000"/>
        </w:rPr>
        <w:lastRenderedPageBreak/>
        <w:t>Управление в ДОО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 Б. Культурно-досуговая деятельность в детском саду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 xml:space="preserve">дения до школы»: Младшая группа (3-4 года) / Ред.-сост. В. А. </w:t>
      </w:r>
      <w:proofErr w:type="spellStart"/>
      <w:r w:rsidRPr="00DA66B8">
        <w:rPr>
          <w:rFonts w:ascii="Times New Roman" w:hAnsi="Times New Roman" w:cs="Times New Roman"/>
          <w:color w:val="000000"/>
        </w:rPr>
        <w:t>Вилюнова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 xml:space="preserve">дения до школы»: Средняя группа (4-5 лет) / Ред.-сост. А. А. </w:t>
      </w:r>
      <w:proofErr w:type="spellStart"/>
      <w:r w:rsidRPr="00DA66B8">
        <w:rPr>
          <w:rFonts w:ascii="Times New Roman" w:hAnsi="Times New Roman" w:cs="Times New Roman"/>
          <w:color w:val="000000"/>
        </w:rPr>
        <w:t>Бывшева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 xml:space="preserve">дения до школы»: Старшая группа (5-6 лет)/ Ред.-сост. А. А. </w:t>
      </w:r>
      <w:proofErr w:type="spellStart"/>
      <w:r w:rsidRPr="00DA66B8">
        <w:rPr>
          <w:rFonts w:ascii="Times New Roman" w:hAnsi="Times New Roman" w:cs="Times New Roman"/>
          <w:color w:val="000000"/>
        </w:rPr>
        <w:t>Бывшева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DA66B8">
        <w:rPr>
          <w:rFonts w:ascii="Times New Roman" w:hAnsi="Times New Roman" w:cs="Times New Roman"/>
          <w:color w:val="000000"/>
        </w:rPr>
        <w:t>Вилюнова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8716B6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</w:rPr>
      </w:pPr>
      <w:r w:rsidRPr="008716B6">
        <w:rPr>
          <w:rFonts w:ascii="Times New Roman" w:hAnsi="Times New Roman" w:cs="Times New Roman"/>
          <w:b/>
          <w:color w:val="000000"/>
        </w:rPr>
        <w:t>Психолог в детском саду, мониторинг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Веракса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А. Н. Индивидуальная психологическая диагностика ре</w:t>
      </w:r>
      <w:r w:rsidRPr="00DA66B8">
        <w:rPr>
          <w:rFonts w:ascii="Times New Roman" w:hAnsi="Times New Roman" w:cs="Times New Roman"/>
          <w:color w:val="000000"/>
        </w:rPr>
        <w:softHyphen/>
        <w:t>бенка 5-7 лет.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В е </w:t>
      </w:r>
      <w:proofErr w:type="gramStart"/>
      <w:r w:rsidRPr="00DA66B8">
        <w:rPr>
          <w:rFonts w:ascii="Times New Roman" w:hAnsi="Times New Roman" w:cs="Times New Roman"/>
          <w:color w:val="000000"/>
        </w:rPr>
        <w:t>р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к с а </w:t>
      </w:r>
      <w:proofErr w:type="spellStart"/>
      <w:r w:rsidRPr="00DA66B8">
        <w:rPr>
          <w:rFonts w:ascii="Times New Roman" w:hAnsi="Times New Roman" w:cs="Times New Roman"/>
          <w:color w:val="000000"/>
        </w:rPr>
        <w:t>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. Н., </w:t>
      </w:r>
      <w:proofErr w:type="spellStart"/>
      <w:r w:rsidRPr="00DA66B8">
        <w:rPr>
          <w:rFonts w:ascii="Times New Roman" w:hAnsi="Times New Roman" w:cs="Times New Roman"/>
          <w:color w:val="000000"/>
        </w:rPr>
        <w:t>Гу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т о р о в а Н. Ф. Практический психолог в детском саду.</w:t>
      </w:r>
    </w:p>
    <w:p w:rsidR="002C75B8" w:rsidRPr="00DA66B8" w:rsidRDefault="00AB5D93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психического развития ребенка. Младенческий и ранний возраст: Методическое пособие для практических психологов/ Л.Н. </w:t>
      </w:r>
      <w:proofErr w:type="spellStart"/>
      <w:r>
        <w:rPr>
          <w:rFonts w:ascii="Times New Roman" w:hAnsi="Times New Roman" w:cs="Times New Roman"/>
        </w:rPr>
        <w:t>Галигузова</w:t>
      </w:r>
      <w:proofErr w:type="spellEnd"/>
      <w:r>
        <w:rPr>
          <w:rFonts w:ascii="Times New Roman" w:hAnsi="Times New Roman" w:cs="Times New Roman"/>
        </w:rPr>
        <w:t>, Т.В. Ермолова, С.Ю. Мещерякова, Е.О. Смирнова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М.:МОЗАЙКА-СИНТЕЗ,2013.-176 с.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8716B6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8716B6">
        <w:rPr>
          <w:rFonts w:ascii="Times New Roman" w:hAnsi="Times New Roman" w:cs="Times New Roman"/>
          <w:b/>
          <w:color w:val="000000"/>
        </w:rPr>
        <w:t>Образовательная область «Социально-коммуникативное развитие»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Социализация, развитие общения, нравственное воспитание</w:t>
      </w:r>
    </w:p>
    <w:p w:rsidR="002C75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Буре Р. С. Социально-нравственное воспитание дошкольников (3-7 лет). Петрова В.И.,</w:t>
      </w:r>
      <w:proofErr w:type="spellStart"/>
      <w:r w:rsidRPr="00DA66B8">
        <w:rPr>
          <w:rFonts w:ascii="Times New Roman" w:hAnsi="Times New Roman" w:cs="Times New Roman"/>
          <w:color w:val="000000"/>
        </w:rPr>
        <w:t>Стульник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Т. Д. Этические беседы с детьми 4-7 лет.</w:t>
      </w:r>
    </w:p>
    <w:p w:rsidR="00D350C9" w:rsidRPr="00DA66B8" w:rsidRDefault="00D350C9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петрова</w:t>
      </w:r>
      <w:proofErr w:type="gramEnd"/>
      <w:r>
        <w:rPr>
          <w:rFonts w:ascii="Times New Roman" w:hAnsi="Times New Roman" w:cs="Times New Roman"/>
          <w:color w:val="000000"/>
        </w:rPr>
        <w:t xml:space="preserve"> В.И., Стульчик Т.Д. Этические беседы с дошкольниками 4-7лет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C75B8" w:rsidRPr="008716B6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8716B6">
        <w:rPr>
          <w:rFonts w:ascii="Times New Roman" w:hAnsi="Times New Roman" w:cs="Times New Roman"/>
          <w:b/>
          <w:bCs/>
          <w:color w:val="000000"/>
        </w:rPr>
        <w:t>Самообслуживание, самостоятельность, трудовое воспитание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DA66B8">
        <w:rPr>
          <w:rFonts w:ascii="Times New Roman" w:hAnsi="Times New Roman" w:cs="Times New Roman"/>
          <w:color w:val="000000"/>
        </w:rPr>
        <w:t>Ку ц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к о в а Л. В. Трудовое воспитание в детском саду: Для занятий с детьми 3-7 лет.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8716B6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8716B6">
        <w:rPr>
          <w:rFonts w:ascii="Times New Roman" w:hAnsi="Times New Roman" w:cs="Times New Roman"/>
          <w:b/>
          <w:bCs/>
          <w:color w:val="000000"/>
        </w:rPr>
        <w:t>Формирование основ безопасности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Белая К. Ю. Формирование основ безопасности у дошкольников (3-7 лет).</w:t>
      </w:r>
    </w:p>
    <w:p w:rsidR="002C75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Саулина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Т. Ф. Знакомим дошкольников с правилами дорожного движения (3-7 лет).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8716B6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8716B6">
        <w:rPr>
          <w:rFonts w:ascii="Times New Roman" w:hAnsi="Times New Roman" w:cs="Times New Roman"/>
          <w:b/>
          <w:color w:val="000000"/>
        </w:rPr>
        <w:t>Образовательная область «Познавательное развитие»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Развитие познавательно-исследовательской деятельности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Веракса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Н.Е., </w:t>
      </w:r>
      <w:proofErr w:type="spellStart"/>
      <w:r w:rsidRPr="00DA66B8">
        <w:rPr>
          <w:rFonts w:ascii="Times New Roman" w:hAnsi="Times New Roman" w:cs="Times New Roman"/>
          <w:color w:val="000000"/>
        </w:rPr>
        <w:t>Веракса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А. Н. Проектная деятельность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Веракса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Н. Е., </w:t>
      </w:r>
      <w:proofErr w:type="spellStart"/>
      <w:r w:rsidRPr="00DA66B8">
        <w:rPr>
          <w:rFonts w:ascii="Times New Roman" w:hAnsi="Times New Roman" w:cs="Times New Roman"/>
          <w:color w:val="000000"/>
        </w:rPr>
        <w:t>Галимов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Р. Познавательно-исследовательская деятельность дошкольников (4-7 лет).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Крашенинников Е. Е., Холодова О. Л. Развитие познаватель</w:t>
      </w:r>
      <w:r w:rsidRPr="00DA66B8">
        <w:rPr>
          <w:rFonts w:ascii="Times New Roman" w:hAnsi="Times New Roman" w:cs="Times New Roman"/>
          <w:color w:val="000000"/>
        </w:rPr>
        <w:softHyphen/>
        <w:t>ных способностей дошкольников (5-7 лет).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Павлова Л.Ю. Сборник дидактических игр по ознакомлению с окружающим миром (3-7 лет).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Шиян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Развитие творческого мышления. Работаем по сказке (3-7 лет) (готовится к печати).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217A4A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color w:val="000000"/>
        </w:rPr>
        <w:t>Ознакомление с предметным окружением и социальным миром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Дыбина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В. Ознакомление с предметным и социальным окружени</w:t>
      </w:r>
      <w:r w:rsidRPr="00DA66B8">
        <w:rPr>
          <w:rFonts w:ascii="Times New Roman" w:hAnsi="Times New Roman" w:cs="Times New Roman"/>
          <w:color w:val="000000"/>
        </w:rPr>
        <w:softHyphen/>
        <w:t>ем: Младшая группа (3-4 года).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Дыбина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В. Ознакомление с предметным и социальным окруже</w:t>
      </w:r>
      <w:r w:rsidRPr="00DA66B8">
        <w:rPr>
          <w:rFonts w:ascii="Times New Roman" w:hAnsi="Times New Roman" w:cs="Times New Roman"/>
          <w:color w:val="000000"/>
        </w:rPr>
        <w:softHyphen/>
        <w:t>нием: Средняя группа (4-5 лет).</w:t>
      </w:r>
    </w:p>
    <w:p w:rsidR="002C75B8" w:rsidRPr="00DA66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Дыбина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В. Ознакомление с предметным и социальным окруже</w:t>
      </w:r>
      <w:r w:rsidRPr="00DA66B8">
        <w:rPr>
          <w:rFonts w:ascii="Times New Roman" w:hAnsi="Times New Roman" w:cs="Times New Roman"/>
          <w:color w:val="000000"/>
        </w:rPr>
        <w:softHyphen/>
        <w:t>нием: Старшая группа (5-6 лет).</w:t>
      </w:r>
    </w:p>
    <w:p w:rsidR="002C75B8" w:rsidRDefault="002C75B8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Дыбина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В. Ознакомление с предметным и социальным окруже</w:t>
      </w:r>
      <w:r w:rsidRPr="00DA66B8">
        <w:rPr>
          <w:rFonts w:ascii="Times New Roman" w:hAnsi="Times New Roman" w:cs="Times New Roman"/>
          <w:color w:val="000000"/>
        </w:rPr>
        <w:softHyphen/>
        <w:t>нием: Подготовительная к школе группа (6-7 лет).</w:t>
      </w:r>
    </w:p>
    <w:p w:rsidR="00D350C9" w:rsidRPr="00DA66B8" w:rsidRDefault="00D350C9" w:rsidP="002C75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Павлова Л.Ю. Сборник дидактических игр по ознакомлению с окружающим миром 3-7 лет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C75B8" w:rsidRPr="00217A4A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color w:val="000000"/>
        </w:rPr>
        <w:t>Формирование элементарных математических представлений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ПомораеваИ.А.,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 А. Формирование элементарных ма</w:t>
      </w:r>
      <w:r w:rsidRPr="00DA66B8">
        <w:rPr>
          <w:rFonts w:ascii="Times New Roman" w:hAnsi="Times New Roman" w:cs="Times New Roman"/>
          <w:color w:val="000000"/>
        </w:rPr>
        <w:softHyphen/>
        <w:t>тематических представлений. Вторая группа раннего возраста (2-3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ПомораеваИ.А.,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 А. Формирование элементарных ма</w:t>
      </w:r>
      <w:r w:rsidRPr="00DA66B8">
        <w:rPr>
          <w:rFonts w:ascii="Times New Roman" w:hAnsi="Times New Roman" w:cs="Times New Roman"/>
          <w:color w:val="000000"/>
        </w:rPr>
        <w:softHyphen/>
        <w:t>тематических представлений.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Старшая группа (5-6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1E41D6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1E41D6">
        <w:rPr>
          <w:rFonts w:ascii="Times New Roman" w:hAnsi="Times New Roman" w:cs="Times New Roman"/>
          <w:b/>
          <w:bCs/>
          <w:iCs/>
          <w:color w:val="000000"/>
        </w:rPr>
        <w:t>Рабочие тетради</w:t>
      </w:r>
    </w:p>
    <w:p w:rsidR="002C75B8" w:rsidRPr="001E41D6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1E41D6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1E41D6">
        <w:rPr>
          <w:rFonts w:ascii="Times New Roman" w:hAnsi="Times New Roman" w:cs="Times New Roman"/>
          <w:color w:val="000000"/>
        </w:rPr>
        <w:t>орожи н. Математика для малышей: Средняя группа.</w:t>
      </w:r>
    </w:p>
    <w:p w:rsidR="002C75B8" w:rsidRPr="001E41D6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41D6">
        <w:rPr>
          <w:rFonts w:ascii="Times New Roman" w:hAnsi="Times New Roman" w:cs="Times New Roman"/>
          <w:color w:val="000000"/>
        </w:rPr>
        <w:t>Дарья Денисов а, Юрий</w:t>
      </w:r>
      <w:proofErr w:type="gramStart"/>
      <w:r w:rsidRPr="001E41D6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1E41D6">
        <w:rPr>
          <w:rFonts w:ascii="Times New Roman" w:hAnsi="Times New Roman" w:cs="Times New Roman"/>
          <w:color w:val="000000"/>
        </w:rPr>
        <w:t>орожи н. Математика для дошколь</w:t>
      </w:r>
      <w:r w:rsidRPr="001E41D6">
        <w:rPr>
          <w:rFonts w:ascii="Times New Roman" w:hAnsi="Times New Roman" w:cs="Times New Roman"/>
          <w:color w:val="000000"/>
        </w:rPr>
        <w:softHyphen/>
        <w:t>ников: Старшая группа.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1E41D6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1E41D6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1E41D6">
        <w:rPr>
          <w:rFonts w:ascii="Times New Roman" w:hAnsi="Times New Roman" w:cs="Times New Roman"/>
          <w:color w:val="000000"/>
        </w:rPr>
        <w:t>орожи н. Математика для дошколь</w:t>
      </w:r>
      <w:r w:rsidRPr="001E41D6">
        <w:rPr>
          <w:rFonts w:ascii="Times New Roman" w:hAnsi="Times New Roman" w:cs="Times New Roman"/>
          <w:color w:val="000000"/>
        </w:rPr>
        <w:softHyphen/>
        <w:t>ников: Подготовительная к школе группа.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350C9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D350C9">
        <w:rPr>
          <w:rFonts w:ascii="Times New Roman" w:hAnsi="Times New Roman" w:cs="Times New Roman"/>
          <w:b/>
          <w:bCs/>
          <w:color w:val="000000"/>
        </w:rPr>
        <w:t>Ознакомление с миром природы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Вторая группа раннего возраста (2-3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Старшая группа (5-6 лет).</w:t>
      </w:r>
    </w:p>
    <w:p w:rsidR="006530C2" w:rsidRDefault="002C75B8" w:rsidP="006530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Подготовительная к школе группа (6-7 </w:t>
      </w:r>
      <w:r w:rsidR="006530C2">
        <w:rPr>
          <w:rFonts w:ascii="Times New Roman" w:hAnsi="Times New Roman" w:cs="Times New Roman"/>
          <w:color w:val="000000"/>
        </w:rPr>
        <w:t xml:space="preserve">лет) </w:t>
      </w:r>
    </w:p>
    <w:p w:rsidR="002C75B8" w:rsidRPr="006530C2" w:rsidRDefault="002C75B8" w:rsidP="006530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«Речевое развитие»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р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б о в а В. В. Развитие речи в детском саду: Вторая группа раннего возраста (2-3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В.В. Развитие речи в детском саду: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р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б о в а В. В. Развитие речи в детском саду: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 В. Развитие речи в детском саду: Старшая группа (5-6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р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б о в а В. В. Развитие речи в детском саду: Подготовительная к школе группа (6-7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Cs/>
        </w:rPr>
      </w:pPr>
      <w:r w:rsidRPr="009D0334">
        <w:rPr>
          <w:rFonts w:ascii="Times New Roman" w:hAnsi="Times New Roman" w:cs="Times New Roman"/>
          <w:b/>
          <w:bCs/>
          <w:iCs/>
          <w:color w:val="000000"/>
        </w:rPr>
        <w:t>Рабочие тетради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Развитие речи у малы</w:t>
      </w:r>
      <w:r w:rsidRPr="009D0334">
        <w:rPr>
          <w:rFonts w:ascii="Times New Roman" w:hAnsi="Times New Roman" w:cs="Times New Roman"/>
          <w:color w:val="000000"/>
        </w:rPr>
        <w:softHyphen/>
        <w:t>шей. Средняя группа.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Развитие речи у дошколь</w:t>
      </w:r>
      <w:r w:rsidRPr="009D0334">
        <w:rPr>
          <w:rFonts w:ascii="Times New Roman" w:hAnsi="Times New Roman" w:cs="Times New Roman"/>
          <w:color w:val="000000"/>
        </w:rPr>
        <w:softHyphen/>
        <w:t>ников. Старшая группа.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Развитие речи у дошколь</w:t>
      </w:r>
      <w:r w:rsidRPr="009D0334">
        <w:rPr>
          <w:rFonts w:ascii="Times New Roman" w:hAnsi="Times New Roman" w:cs="Times New Roman"/>
          <w:color w:val="000000"/>
        </w:rPr>
        <w:softHyphen/>
        <w:t>ников. Подготовительная к школе группа.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lastRenderedPageBreak/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Уроки грамоты для дош</w:t>
      </w:r>
      <w:r w:rsidRPr="009D0334">
        <w:rPr>
          <w:rFonts w:ascii="Times New Roman" w:hAnsi="Times New Roman" w:cs="Times New Roman"/>
          <w:color w:val="000000"/>
        </w:rPr>
        <w:softHyphen/>
        <w:t>кольников: Старшая группа.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Уроки грамоты для дош</w:t>
      </w:r>
      <w:r w:rsidRPr="009D0334">
        <w:rPr>
          <w:rFonts w:ascii="Times New Roman" w:hAnsi="Times New Roman" w:cs="Times New Roman"/>
          <w:color w:val="000000"/>
        </w:rPr>
        <w:softHyphen/>
        <w:t>кольников: Подготовительная к школе группа.</w:t>
      </w:r>
    </w:p>
    <w:p w:rsidR="002C75B8" w:rsidRPr="009D0334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Прописи для дошкольни</w:t>
      </w:r>
      <w:r w:rsidRPr="009D0334">
        <w:rPr>
          <w:rFonts w:ascii="Times New Roman" w:hAnsi="Times New Roman" w:cs="Times New Roman"/>
          <w:color w:val="000000"/>
        </w:rPr>
        <w:softHyphen/>
        <w:t>ков: Старшая группа.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9D0334">
        <w:rPr>
          <w:rFonts w:ascii="Times New Roman" w:hAnsi="Times New Roman" w:cs="Times New Roman"/>
          <w:color w:val="000000"/>
        </w:rPr>
        <w:t>Дарья Денисова, Юрий</w:t>
      </w:r>
      <w:proofErr w:type="gramStart"/>
      <w:r w:rsidRPr="009D0334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9D0334">
        <w:rPr>
          <w:rFonts w:ascii="Times New Roman" w:hAnsi="Times New Roman" w:cs="Times New Roman"/>
          <w:color w:val="000000"/>
        </w:rPr>
        <w:t>орожи н. Прописи для дошкольни</w:t>
      </w:r>
      <w:r w:rsidRPr="009D0334">
        <w:rPr>
          <w:rFonts w:ascii="Times New Roman" w:hAnsi="Times New Roman" w:cs="Times New Roman"/>
          <w:color w:val="000000"/>
        </w:rPr>
        <w:softHyphen/>
        <w:t>ков: Подготовительная к школе группа.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217A4A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«Художественно-эстетическое развитие»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М.Б. Музыкальное воспитание в детском саду. Для работы с детьми 2-7 лет.</w:t>
      </w:r>
    </w:p>
    <w:p w:rsidR="002C75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М.Б. Музыкальное воспитание в детском саду. Млад</w:t>
      </w:r>
      <w:r w:rsidRPr="00DA66B8">
        <w:rPr>
          <w:rFonts w:ascii="Times New Roman" w:hAnsi="Times New Roman" w:cs="Times New Roman"/>
          <w:color w:val="000000"/>
        </w:rPr>
        <w:softHyphen/>
        <w:t>шая группа (3-4 года</w:t>
      </w:r>
      <w:r w:rsidR="00973B73">
        <w:rPr>
          <w:rFonts w:ascii="Times New Roman" w:hAnsi="Times New Roman" w:cs="Times New Roman"/>
          <w:color w:val="000000"/>
        </w:rPr>
        <w:t>, 4-5лет,5-6лет</w:t>
      </w:r>
      <w:r w:rsidRPr="00DA66B8">
        <w:rPr>
          <w:rFonts w:ascii="Times New Roman" w:hAnsi="Times New Roman" w:cs="Times New Roman"/>
          <w:color w:val="000000"/>
        </w:rPr>
        <w:t>).</w:t>
      </w:r>
    </w:p>
    <w:p w:rsidR="00B036F7" w:rsidRDefault="00B036F7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B036F7">
        <w:rPr>
          <w:rFonts w:ascii="Times New Roman" w:hAnsi="Times New Roman" w:cs="Times New Roman"/>
        </w:rPr>
        <w:t>Арсенина</w:t>
      </w:r>
      <w:proofErr w:type="gramEnd"/>
      <w:r w:rsidRPr="00B036F7">
        <w:rPr>
          <w:rFonts w:ascii="Times New Roman" w:hAnsi="Times New Roman" w:cs="Times New Roman"/>
        </w:rPr>
        <w:t xml:space="preserve"> Е.Н. музыкальные занятия по программе «От рождения до школы» </w:t>
      </w:r>
    </w:p>
    <w:p w:rsidR="00B036F7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Арсенина Е. н. музыкальные занятия подготовительная группа. </w:t>
      </w:r>
    </w:p>
    <w:p w:rsidR="00B61EED" w:rsidRPr="00B036F7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Мерзлякова С. И. Учим детей петь (3-4, 4-5, 5-6, 6-7 лет), песни и упражнения для развития голоса.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Детское художественное творчество. Для работы с детьми 2-7 лет.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Старшая группа (5-6 лет).</w:t>
      </w:r>
    </w:p>
    <w:p w:rsidR="002C75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Подготовительная к школе группа (6-7 лет).</w:t>
      </w:r>
    </w:p>
    <w:p w:rsidR="00D350C9" w:rsidRDefault="00D350C9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 2-7 лет</w:t>
      </w:r>
    </w:p>
    <w:p w:rsidR="00D350C9" w:rsidRPr="00DA66B8" w:rsidRDefault="00D350C9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Народное искусство – детям/ </w:t>
      </w:r>
      <w:proofErr w:type="spellStart"/>
      <w:r>
        <w:rPr>
          <w:rFonts w:ascii="Times New Roman" w:hAnsi="Times New Roman" w:cs="Times New Roman"/>
          <w:color w:val="000000"/>
        </w:rPr>
        <w:t>Под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gramEnd"/>
      <w:r>
        <w:rPr>
          <w:rFonts w:ascii="Times New Roman" w:hAnsi="Times New Roman" w:cs="Times New Roman"/>
          <w:color w:val="000000"/>
        </w:rPr>
        <w:t>ед</w:t>
      </w:r>
      <w:proofErr w:type="spellEnd"/>
      <w:r>
        <w:rPr>
          <w:rFonts w:ascii="Times New Roman" w:hAnsi="Times New Roman" w:cs="Times New Roman"/>
          <w:color w:val="000000"/>
        </w:rPr>
        <w:t>. Т.С. Комаровой.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Развитие художественных способностей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Комарова Т.С., </w:t>
      </w: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М.Б. Интеграция в </w:t>
      </w:r>
      <w:proofErr w:type="spellStart"/>
      <w:r w:rsidRPr="00DA66B8">
        <w:rPr>
          <w:rFonts w:ascii="Times New Roman" w:hAnsi="Times New Roman" w:cs="Times New Roman"/>
          <w:color w:val="000000"/>
        </w:rPr>
        <w:t>воспитательно</w:t>
      </w:r>
      <w:proofErr w:type="spellEnd"/>
      <w:r w:rsidRPr="00DA66B8">
        <w:rPr>
          <w:rFonts w:ascii="Times New Roman" w:hAnsi="Times New Roman" w:cs="Times New Roman"/>
          <w:color w:val="000000"/>
        </w:rPr>
        <w:t>-образовательной работе детского сада.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Старшая группа (5-6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Подготовительная к школе группа (6-7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973B73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973B73">
        <w:rPr>
          <w:rFonts w:ascii="Times New Roman" w:hAnsi="Times New Roman" w:cs="Times New Roman"/>
          <w:b/>
          <w:bCs/>
          <w:iCs/>
          <w:color w:val="000000"/>
        </w:rPr>
        <w:t>Хрестоматии</w:t>
      </w:r>
    </w:p>
    <w:p w:rsidR="002C75B8" w:rsidRPr="00973B73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973B73">
        <w:rPr>
          <w:rFonts w:ascii="Times New Roman" w:hAnsi="Times New Roman" w:cs="Times New Roman"/>
          <w:color w:val="000000"/>
        </w:rPr>
        <w:t>Хрестоматия для чтения детям в детском саду и дома: 1 -3 года.</w:t>
      </w:r>
    </w:p>
    <w:p w:rsidR="002C75B8" w:rsidRPr="00973B73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973B73">
        <w:rPr>
          <w:rFonts w:ascii="Times New Roman" w:hAnsi="Times New Roman" w:cs="Times New Roman"/>
          <w:color w:val="000000"/>
        </w:rPr>
        <w:t xml:space="preserve">Хрестоматия для чтения детям в детском саду и дома: 3-4 года. </w:t>
      </w:r>
    </w:p>
    <w:p w:rsidR="002C75B8" w:rsidRPr="00973B73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973B73">
        <w:rPr>
          <w:rFonts w:ascii="Times New Roman" w:hAnsi="Times New Roman" w:cs="Times New Roman"/>
          <w:color w:val="000000"/>
        </w:rPr>
        <w:t xml:space="preserve">Хрестоматия для чтения детям в детском саду и дома: 4-5 лет.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6F4B6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F4B68">
        <w:rPr>
          <w:rFonts w:ascii="Times New Roman" w:hAnsi="Times New Roman" w:cs="Times New Roman"/>
          <w:b/>
          <w:color w:val="000000"/>
        </w:rPr>
        <w:t>Образовательная область «Физическая культура»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Борисова М. М. Малоподвижные игры и игровые упражнения. Для занятий с детьми 3-7 лет.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Средняя группа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Старшая группа (5-6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Подгото</w:t>
      </w:r>
      <w:r w:rsidRPr="00DA66B8">
        <w:rPr>
          <w:rFonts w:ascii="Times New Roman" w:hAnsi="Times New Roman" w:cs="Times New Roman"/>
          <w:color w:val="000000"/>
        </w:rPr>
        <w:softHyphen/>
        <w:t>вительная к школе группа (6-7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Оздоровительная гимнастика: комплексы уп</w:t>
      </w:r>
      <w:r w:rsidRPr="00DA66B8">
        <w:rPr>
          <w:rFonts w:ascii="Times New Roman" w:hAnsi="Times New Roman" w:cs="Times New Roman"/>
          <w:color w:val="000000"/>
        </w:rPr>
        <w:softHyphen/>
        <w:t>ражнений для детей 3-7 лет.</w:t>
      </w:r>
    </w:p>
    <w:p w:rsidR="002C75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Сборник подвижных игр / Автор-сост. Э. Я. </w:t>
      </w:r>
      <w:proofErr w:type="spellStart"/>
      <w:r w:rsidRPr="00DA66B8">
        <w:rPr>
          <w:rFonts w:ascii="Times New Roman" w:hAnsi="Times New Roman" w:cs="Times New Roman"/>
          <w:color w:val="000000"/>
        </w:rPr>
        <w:t>Степаненкова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973B73" w:rsidRPr="00DA66B8" w:rsidRDefault="00973B73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Федорова С.Ю. Примерные планы физкультурных занятий с детьми 2-3</w:t>
      </w:r>
      <w:r w:rsidR="00036770">
        <w:rPr>
          <w:rFonts w:ascii="Times New Roman" w:hAnsi="Times New Roman" w:cs="Times New Roman"/>
          <w:color w:val="000000"/>
        </w:rPr>
        <w:t>лет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6F4B6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F4B68">
        <w:rPr>
          <w:rFonts w:ascii="Times New Roman" w:hAnsi="Times New Roman" w:cs="Times New Roman"/>
          <w:b/>
          <w:color w:val="000000"/>
        </w:rPr>
        <w:t>Игровая деятельность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Губанова Н.Ф. Развитие игровой деятельности. Вторая группа раннего возраста (2-3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DA66B8">
        <w:rPr>
          <w:rFonts w:ascii="Times New Roman" w:hAnsi="Times New Roman" w:cs="Times New Roman"/>
          <w:color w:val="000000"/>
        </w:rPr>
        <w:t>Губ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н о в а Н. Ф. Развитие игровой деятельности. Младшая группа (3-4 года).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Губанова Н.Ф. Развитие игровой деятельности. Средняя группа. (4-5 лет).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3063FB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color w:val="000000"/>
        </w:rPr>
        <w:lastRenderedPageBreak/>
        <w:t>Развитие детей раннего возраста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Галигузова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Л.Н., Ермолова Т.В., Мещерякова С.Ю., Смирнова Е.О. Диагностика психического развития ребенка: Младен</w:t>
      </w:r>
      <w:r w:rsidRPr="00DA66B8">
        <w:rPr>
          <w:rFonts w:ascii="Times New Roman" w:hAnsi="Times New Roman" w:cs="Times New Roman"/>
          <w:color w:val="000000"/>
        </w:rPr>
        <w:softHyphen/>
        <w:t>ческий и ранний возраст.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Те </w:t>
      </w:r>
      <w:proofErr w:type="gramStart"/>
      <w:r w:rsidRPr="00DA66B8">
        <w:rPr>
          <w:rFonts w:ascii="Times New Roman" w:hAnsi="Times New Roman" w:cs="Times New Roman"/>
          <w:color w:val="000000"/>
        </w:rPr>
        <w:t>п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л ю к С. Н. Игры-занятия на прогулке с малышами. Для работы с детьми 2-4 лет.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Ребенок от рождения до года</w:t>
      </w:r>
      <w:proofErr w:type="gramStart"/>
      <w:r w:rsidRPr="00DA66B8">
        <w:rPr>
          <w:rFonts w:ascii="Times New Roman" w:hAnsi="Times New Roman" w:cs="Times New Roman"/>
          <w:color w:val="000000"/>
        </w:rPr>
        <w:t xml:space="preserve"> / П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од ред. С. Н. </w:t>
      </w:r>
      <w:proofErr w:type="spellStart"/>
      <w:r w:rsidRPr="00DA66B8">
        <w:rPr>
          <w:rFonts w:ascii="Times New Roman" w:hAnsi="Times New Roman" w:cs="Times New Roman"/>
          <w:color w:val="000000"/>
        </w:rPr>
        <w:t>Тешгюк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Ребенок третьего года жизни</w:t>
      </w:r>
      <w:proofErr w:type="gramStart"/>
      <w:r w:rsidRPr="00DA66B8">
        <w:rPr>
          <w:rFonts w:ascii="Times New Roman" w:hAnsi="Times New Roman" w:cs="Times New Roman"/>
          <w:color w:val="000000"/>
        </w:rPr>
        <w:t xml:space="preserve"> / П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од ред. С. Н. </w:t>
      </w:r>
      <w:proofErr w:type="spellStart"/>
      <w:r w:rsidRPr="00DA66B8">
        <w:rPr>
          <w:rFonts w:ascii="Times New Roman" w:hAnsi="Times New Roman" w:cs="Times New Roman"/>
          <w:color w:val="000000"/>
        </w:rPr>
        <w:t>Теплюк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C75B8" w:rsidRPr="003063FB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bCs/>
          <w:color w:val="000000"/>
        </w:rPr>
        <w:t>Парциальные программы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Юный эколог.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Автор С. Н. Николаева</w:t>
      </w:r>
    </w:p>
    <w:p w:rsidR="002C75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Программа «Юный эколог»: 3-7 лет.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младшей группе: 3-4 года.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средней группе: 4-5 лет.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старшей группе: 5-6 лет. </w:t>
      </w:r>
    </w:p>
    <w:p w:rsidR="002C75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Система работы в подготовительной группе: 6-7 лет.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«Музыкальные шедевры» 3-7 лет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Автор </w:t>
      </w:r>
      <w:proofErr w:type="spellStart"/>
      <w:r>
        <w:rPr>
          <w:rFonts w:ascii="Times New Roman" w:hAnsi="Times New Roman" w:cs="Times New Roman"/>
          <w:color w:val="000000"/>
        </w:rPr>
        <w:t>Радынова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 П.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Настроение, чувства в музыке. 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Песня, танец, марш.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Природа и музыка. 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Музыка о животных и птицах. </w:t>
      </w:r>
    </w:p>
    <w:p w:rsidR="00B61EED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Сказка в музыке. </w:t>
      </w:r>
    </w:p>
    <w:p w:rsidR="00B61EED" w:rsidRPr="00DA66B8" w:rsidRDefault="00B61EED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Музыкальные инструменты </w:t>
      </w: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Cs/>
          <w:color w:val="000000"/>
        </w:rPr>
      </w:pPr>
    </w:p>
    <w:p w:rsidR="002C75B8" w:rsidRPr="00DA66B8" w:rsidRDefault="002C75B8" w:rsidP="002C75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253A31" w:rsidRPr="00253A31" w:rsidRDefault="00253A31" w:rsidP="00253A3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A31" w:rsidRPr="00253A31" w:rsidSect="002C75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5"/>
    <w:rsid w:val="00036770"/>
    <w:rsid w:val="0006067D"/>
    <w:rsid w:val="001204C5"/>
    <w:rsid w:val="001E41D6"/>
    <w:rsid w:val="00253A31"/>
    <w:rsid w:val="002C75B8"/>
    <w:rsid w:val="0035533A"/>
    <w:rsid w:val="006530C2"/>
    <w:rsid w:val="006B7A71"/>
    <w:rsid w:val="00973B73"/>
    <w:rsid w:val="0097532A"/>
    <w:rsid w:val="009D0334"/>
    <w:rsid w:val="00A753DC"/>
    <w:rsid w:val="00AB5D93"/>
    <w:rsid w:val="00B036F7"/>
    <w:rsid w:val="00B61EED"/>
    <w:rsid w:val="00B62CD9"/>
    <w:rsid w:val="00BC79E4"/>
    <w:rsid w:val="00CA12A9"/>
    <w:rsid w:val="00D3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3852-4E1D-4A8D-9E78-50C14ADE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Windows User</cp:lastModifiedBy>
  <cp:revision>2</cp:revision>
  <dcterms:created xsi:type="dcterms:W3CDTF">2020-10-29T08:52:00Z</dcterms:created>
  <dcterms:modified xsi:type="dcterms:W3CDTF">2020-10-29T08:52:00Z</dcterms:modified>
</cp:coreProperties>
</file>